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84FEC" w14:textId="77777777" w:rsidR="004E4AB7" w:rsidRDefault="004963D3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1400952" wp14:editId="40B27FDB">
            <wp:simplePos x="0" y="0"/>
            <wp:positionH relativeFrom="column">
              <wp:posOffset>2710180</wp:posOffset>
            </wp:positionH>
            <wp:positionV relativeFrom="paragraph">
              <wp:posOffset>-442595</wp:posOffset>
            </wp:positionV>
            <wp:extent cx="3648075" cy="989965"/>
            <wp:effectExtent l="0" t="0" r="9525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ochpustertal-spor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EC38A" w14:textId="77777777" w:rsidR="004E4AB7" w:rsidRPr="004E4AB7" w:rsidRDefault="004E4AB7" w:rsidP="004E4AB7"/>
    <w:p w14:paraId="30203E74" w14:textId="77777777" w:rsidR="004E4AB7" w:rsidRPr="004E4AB7" w:rsidRDefault="00BD4311" w:rsidP="004E4AB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DFD226" wp14:editId="178DAA43">
                <wp:simplePos x="0" y="0"/>
                <wp:positionH relativeFrom="column">
                  <wp:posOffset>2386330</wp:posOffset>
                </wp:positionH>
                <wp:positionV relativeFrom="paragraph">
                  <wp:posOffset>41275</wp:posOffset>
                </wp:positionV>
                <wp:extent cx="3682365" cy="10096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40006" w14:textId="77777777" w:rsidR="004963D3" w:rsidRPr="004963D3" w:rsidRDefault="004963D3" w:rsidP="004963D3">
                            <w:pPr>
                              <w:spacing w:line="240" w:lineRule="auto"/>
                              <w:jc w:val="right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4963D3">
                              <w:rPr>
                                <w:b/>
                                <w:color w:val="365F91" w:themeColor="accent1" w:themeShade="BF"/>
                              </w:rPr>
                              <w:t>Sport- und Freizeitklub Hochpustertal Sports</w:t>
                            </w:r>
                          </w:p>
                          <w:p w14:paraId="55D1E2C9" w14:textId="77777777" w:rsidR="004963D3" w:rsidRPr="004963D3" w:rsidRDefault="004963D3" w:rsidP="004963D3">
                            <w:pPr>
                              <w:spacing w:line="240" w:lineRule="auto"/>
                              <w:jc w:val="right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4963D3">
                              <w:rPr>
                                <w:b/>
                                <w:color w:val="365F91" w:themeColor="accent1" w:themeShade="BF"/>
                              </w:rPr>
                              <w:t>Obmann Herbert Schett</w:t>
                            </w:r>
                          </w:p>
                          <w:p w14:paraId="6FF6158E" w14:textId="77777777" w:rsidR="004963D3" w:rsidRPr="00A57CD9" w:rsidRDefault="004963D3" w:rsidP="004963D3">
                            <w:pPr>
                              <w:spacing w:line="240" w:lineRule="auto"/>
                              <w:jc w:val="right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A57CD9">
                              <w:rPr>
                                <w:b/>
                                <w:color w:val="365F91" w:themeColor="accent1" w:themeShade="BF"/>
                              </w:rPr>
                              <w:t>Nr. 178 | 9920 Sillian</w:t>
                            </w:r>
                          </w:p>
                          <w:p w14:paraId="4EA5CEF0" w14:textId="77777777" w:rsidR="004963D3" w:rsidRPr="00A57CD9" w:rsidRDefault="00A57CD9" w:rsidP="004963D3">
                            <w:pPr>
                              <w:spacing w:line="240" w:lineRule="auto"/>
                              <w:jc w:val="right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A57CD9">
                              <w:rPr>
                                <w:b/>
                                <w:color w:val="365F91" w:themeColor="accent1" w:themeShade="BF"/>
                              </w:rPr>
                              <w:t xml:space="preserve">T: </w:t>
                            </w:r>
                            <w:r w:rsidR="004963D3" w:rsidRPr="00A57CD9">
                              <w:rPr>
                                <w:b/>
                                <w:color w:val="365F91" w:themeColor="accent1" w:themeShade="BF"/>
                              </w:rPr>
                              <w:t>+43 (0)664 / 569 42 77</w:t>
                            </w:r>
                            <w:r w:rsidRPr="00A57CD9">
                              <w:rPr>
                                <w:b/>
                                <w:color w:val="365F91" w:themeColor="accent1" w:themeShade="BF"/>
                              </w:rPr>
                              <w:t>, E: schett_herb@tirol.com</w:t>
                            </w:r>
                          </w:p>
                          <w:p w14:paraId="4A00ABD2" w14:textId="77777777" w:rsidR="004963D3" w:rsidRPr="004963D3" w:rsidRDefault="004963D3" w:rsidP="004963D3">
                            <w:pPr>
                              <w:spacing w:line="240" w:lineRule="auto"/>
                              <w:jc w:val="right"/>
                              <w:rPr>
                                <w:b/>
                                <w:color w:val="365F91" w:themeColor="accent1" w:themeShade="BF"/>
                                <w:lang w:val="en-US"/>
                              </w:rPr>
                            </w:pPr>
                            <w:r w:rsidRPr="004963D3">
                              <w:rPr>
                                <w:b/>
                                <w:color w:val="365F91" w:themeColor="accent1" w:themeShade="BF"/>
                                <w:lang w:val="en-US"/>
                              </w:rPr>
                              <w:t>www.hochpustertal-</w:t>
                            </w:r>
                            <w:r w:rsidR="00AE2978">
                              <w:rPr>
                                <w:b/>
                                <w:color w:val="365F91" w:themeColor="accent1" w:themeShade="BF"/>
                                <w:lang w:val="en-US"/>
                              </w:rPr>
                              <w:t>sports.at</w:t>
                            </w:r>
                          </w:p>
                          <w:p w14:paraId="16CC80F1" w14:textId="77777777" w:rsidR="004963D3" w:rsidRPr="004963D3" w:rsidRDefault="004963D3" w:rsidP="004963D3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5F5E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7.9pt;margin-top:3.25pt;width:289.95pt;height:7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1a8TgIAANQEAAAOAAAAZHJzL2Uyb0RvYy54bWysVMlu2zAQvRfoPxC815LlJYlgOUidpiiQ&#10;LmjSD6C5WEIojkrSltyv75CSFTctUKDohSA58x7nzcLVdVdrcpDWVWAKOp2klEjDQVRmV9Bvj3dv&#10;LilxnhnBNBhZ0KN09Hr9+tWqbXKZQQlaSEuQxLi8bQpaet/kSeJ4KWvmJtBIg0YFtmYej3aXCMta&#10;ZK91kqXpMmnBisYCl87h7W1vpOvIr5Tk/rNSTnqiC4qx+bjauG7DmqxXLN9Z1pQVH8Jg/xBFzSqD&#10;j45Ut8wzsrfVb1R1xS04UH7CoU5AqYrLqAHVTNMXah5K1sioBZPjmjFN7v/R8k+HL5ZUoqCz9IIS&#10;w2os0qPsvJJakCzkp21cjm4PDTr67i10WOeo1TX3wJ8cMbApmdnJG2uhLSUTGN80IJMzaM/jAsm2&#10;/QgCn2F7D5GoU7YOycN0EGTHOh3H2mAohOPlbHmZzZYLSjjapml6tVzE6iUsP8Eb6/x7CTUJm4Ja&#10;LH6kZ4d750M4LD+5hNcM3FVaxwbQ5sVFUPHOiGj0rNL9HgmCZ5QVlAya/FHLgNfmq1SYS4w26xMU&#10;ulhutCUHhv3HOJfG95kZvANMYRQjcMjsr0A9ggbfAJOxu0dg+vcXR0R8FYwfwXVlwP6JQDydwlW9&#10;/0l9rznU13fbDvMUtlsQR6yvhX7M8FvATQn2ByUtjlhB3fc9s5IS/cFgj1xN5/Mwk/EwX1xkeLDn&#10;lu25hRmOVAX1lPTbjY9zHMQYuMFeUlWs8nMkQ7A4OrH4w5iH2Tw/R6/nz2j9EwAA//8DAFBLAwQU&#10;AAYACAAAACEAP5jkH+EAAAAJAQAADwAAAGRycy9kb3ducmV2LnhtbEyPMU/DMBSEdyT+g/WQWBB1&#10;oDgpIU5VIcHQAWjLAJsTvyYR8XMUu2349zwmGE93uvuuWE6uF0ccQ+dJw80sAYFUe9tRo+F993S9&#10;ABGiIWt6T6jhGwMsy/OzwuTWn2iDx21sBJdQyI2GNsYhlzLULToTZn5AYm/vR2ciy7GRdjQnLne9&#10;vE2SVDrTES+0ZsDHFuuv7cFp2N1tqiurnhcf82718rbOXj/X417ry4tp9QAi4hT/wvCLz+hQMlPl&#10;D2SD6DXMM8XoUUOqQLB/r1QGouJgqhTIspD/H5Q/AAAA//8DAFBLAQItABQABgAIAAAAIQC2gziS&#10;/gAAAOEBAAATAAAAAAAAAAAAAAAAAAAAAABbQ29udGVudF9UeXBlc10ueG1sUEsBAi0AFAAGAAgA&#10;AAAhADj9If/WAAAAlAEAAAsAAAAAAAAAAAAAAAAALwEAAF9yZWxzLy5yZWxzUEsBAi0AFAAGAAgA&#10;AAAhAPLTVrxOAgAA1AQAAA4AAAAAAAAAAAAAAAAALgIAAGRycy9lMm9Eb2MueG1sUEsBAi0AFAAG&#10;AAgAAAAhAD+Y5B/hAAAACQEAAA8AAAAAAAAAAAAAAAAAqAQAAGRycy9kb3ducmV2LnhtbFBLBQYA&#10;AAAABAAEAPMAAAC2BQAAAAA=&#10;" filled="f" stroked="f" strokeweight="2pt">
                <v:textbox>
                  <w:txbxContent>
                    <w:p w:rsidR="004963D3" w:rsidRPr="004963D3" w:rsidRDefault="004963D3" w:rsidP="004963D3">
                      <w:pPr>
                        <w:spacing w:line="240" w:lineRule="auto"/>
                        <w:jc w:val="right"/>
                        <w:rPr>
                          <w:b/>
                          <w:color w:val="365F91" w:themeColor="accent1" w:themeShade="BF"/>
                        </w:rPr>
                      </w:pPr>
                      <w:r w:rsidRPr="004963D3">
                        <w:rPr>
                          <w:b/>
                          <w:color w:val="365F91" w:themeColor="accent1" w:themeShade="BF"/>
                        </w:rPr>
                        <w:t>Sport- und Freizeitklub Hochpustertal Sports</w:t>
                      </w:r>
                    </w:p>
                    <w:p w:rsidR="004963D3" w:rsidRPr="004963D3" w:rsidRDefault="004963D3" w:rsidP="004963D3">
                      <w:pPr>
                        <w:spacing w:line="240" w:lineRule="auto"/>
                        <w:jc w:val="right"/>
                        <w:rPr>
                          <w:b/>
                          <w:color w:val="365F91" w:themeColor="accent1" w:themeShade="BF"/>
                        </w:rPr>
                      </w:pPr>
                      <w:r w:rsidRPr="004963D3">
                        <w:rPr>
                          <w:b/>
                          <w:color w:val="365F91" w:themeColor="accent1" w:themeShade="BF"/>
                        </w:rPr>
                        <w:t>Obmann Herbert Schett</w:t>
                      </w:r>
                    </w:p>
                    <w:p w:rsidR="004963D3" w:rsidRPr="00A57CD9" w:rsidRDefault="004963D3" w:rsidP="004963D3">
                      <w:pPr>
                        <w:spacing w:line="240" w:lineRule="auto"/>
                        <w:jc w:val="right"/>
                        <w:rPr>
                          <w:b/>
                          <w:color w:val="365F91" w:themeColor="accent1" w:themeShade="BF"/>
                        </w:rPr>
                      </w:pPr>
                      <w:r w:rsidRPr="00A57CD9">
                        <w:rPr>
                          <w:b/>
                          <w:color w:val="365F91" w:themeColor="accent1" w:themeShade="BF"/>
                        </w:rPr>
                        <w:t>Nr. 178 | 9920 Sillian</w:t>
                      </w:r>
                    </w:p>
                    <w:p w:rsidR="004963D3" w:rsidRPr="00A57CD9" w:rsidRDefault="00A57CD9" w:rsidP="004963D3">
                      <w:pPr>
                        <w:spacing w:line="240" w:lineRule="auto"/>
                        <w:jc w:val="right"/>
                        <w:rPr>
                          <w:b/>
                          <w:color w:val="365F91" w:themeColor="accent1" w:themeShade="BF"/>
                        </w:rPr>
                      </w:pPr>
                      <w:r w:rsidRPr="00A57CD9">
                        <w:rPr>
                          <w:b/>
                          <w:color w:val="365F91" w:themeColor="accent1" w:themeShade="BF"/>
                        </w:rPr>
                        <w:t xml:space="preserve">T: </w:t>
                      </w:r>
                      <w:r w:rsidR="004963D3" w:rsidRPr="00A57CD9">
                        <w:rPr>
                          <w:b/>
                          <w:color w:val="365F91" w:themeColor="accent1" w:themeShade="BF"/>
                        </w:rPr>
                        <w:t>+43 (0)664 / 569 42 77</w:t>
                      </w:r>
                      <w:r w:rsidRPr="00A57CD9">
                        <w:rPr>
                          <w:b/>
                          <w:color w:val="365F91" w:themeColor="accent1" w:themeShade="BF"/>
                        </w:rPr>
                        <w:t>, E: schett_herb@tirol.com</w:t>
                      </w:r>
                    </w:p>
                    <w:p w:rsidR="004963D3" w:rsidRPr="004963D3" w:rsidRDefault="004963D3" w:rsidP="004963D3">
                      <w:pPr>
                        <w:spacing w:line="240" w:lineRule="auto"/>
                        <w:jc w:val="right"/>
                        <w:rPr>
                          <w:b/>
                          <w:color w:val="365F91" w:themeColor="accent1" w:themeShade="BF"/>
                          <w:lang w:val="en-US"/>
                        </w:rPr>
                      </w:pPr>
                      <w:r w:rsidRPr="004963D3">
                        <w:rPr>
                          <w:b/>
                          <w:color w:val="365F91" w:themeColor="accent1" w:themeShade="BF"/>
                          <w:lang w:val="en-US"/>
                        </w:rPr>
                        <w:t>www.hochpustertal-</w:t>
                      </w:r>
                      <w:r w:rsidR="00AE2978">
                        <w:rPr>
                          <w:b/>
                          <w:color w:val="365F91" w:themeColor="accent1" w:themeShade="BF"/>
                          <w:lang w:val="en-US"/>
                        </w:rPr>
                        <w:t>sports.at</w:t>
                      </w:r>
                    </w:p>
                    <w:p w:rsidR="004963D3" w:rsidRPr="004963D3" w:rsidRDefault="004963D3" w:rsidP="004963D3">
                      <w:pPr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08C041" w14:textId="77777777" w:rsidR="004E4AB7" w:rsidRPr="004E4AB7" w:rsidRDefault="004E4AB7" w:rsidP="004E4AB7"/>
    <w:p w14:paraId="4AC46ED4" w14:textId="77777777" w:rsidR="004E4AB7" w:rsidRPr="004E4AB7" w:rsidRDefault="004E4AB7" w:rsidP="004E4AB7"/>
    <w:p w14:paraId="6CDCA676" w14:textId="77777777" w:rsidR="004E4AB7" w:rsidRPr="004E4AB7" w:rsidRDefault="004E4AB7" w:rsidP="004E4AB7"/>
    <w:p w14:paraId="67EAE8D6" w14:textId="77777777" w:rsidR="004E4AB7" w:rsidRDefault="004E4AB7" w:rsidP="004E4AB7"/>
    <w:p w14:paraId="39F35034" w14:textId="77777777" w:rsidR="00E20D0F" w:rsidRDefault="00E20D0F" w:rsidP="004E4AB7"/>
    <w:p w14:paraId="4658BB66" w14:textId="77777777" w:rsidR="00E20D0F" w:rsidRDefault="00E20D0F" w:rsidP="004E4AB7"/>
    <w:p w14:paraId="58B9F6DB" w14:textId="41756CAF" w:rsidR="00E20D0F" w:rsidRPr="00F83228" w:rsidRDefault="00F83228" w:rsidP="00F83228">
      <w:pPr>
        <w:jc w:val="center"/>
        <w:rPr>
          <w:rFonts w:cstheme="minorHAnsi"/>
          <w:b/>
          <w:sz w:val="36"/>
          <w:szCs w:val="36"/>
          <w:lang w:val="en-AU"/>
        </w:rPr>
      </w:pPr>
      <w:r w:rsidRPr="00F83228">
        <w:rPr>
          <w:rFonts w:cstheme="minorHAnsi"/>
          <w:b/>
          <w:sz w:val="36"/>
          <w:szCs w:val="36"/>
          <w:lang w:val="en-AU"/>
        </w:rPr>
        <w:t>P R E S S E A U S E N D U N G</w:t>
      </w:r>
    </w:p>
    <w:p w14:paraId="5660E6C7" w14:textId="77777777" w:rsidR="00F83228" w:rsidRPr="00F83228" w:rsidRDefault="00F83228" w:rsidP="00B313E5">
      <w:pPr>
        <w:jc w:val="center"/>
        <w:rPr>
          <w:rFonts w:cstheme="minorHAnsi"/>
          <w:b/>
          <w:sz w:val="24"/>
          <w:szCs w:val="24"/>
          <w:lang w:val="en-AU"/>
        </w:rPr>
      </w:pPr>
    </w:p>
    <w:p w14:paraId="476CBFF6" w14:textId="77777777" w:rsidR="00F83228" w:rsidRPr="00F83228" w:rsidRDefault="00F83228" w:rsidP="00B313E5">
      <w:pPr>
        <w:jc w:val="center"/>
        <w:rPr>
          <w:rFonts w:cstheme="minorHAnsi"/>
          <w:b/>
          <w:sz w:val="24"/>
          <w:szCs w:val="24"/>
          <w:lang w:val="en-AU"/>
        </w:rPr>
      </w:pPr>
    </w:p>
    <w:p w14:paraId="4762B440" w14:textId="5E824A64" w:rsidR="00B313E5" w:rsidRDefault="00B313E5" w:rsidP="00B313E5">
      <w:pPr>
        <w:jc w:val="center"/>
        <w:rPr>
          <w:rFonts w:cstheme="minorHAnsi"/>
          <w:b/>
          <w:sz w:val="24"/>
          <w:szCs w:val="24"/>
        </w:rPr>
      </w:pPr>
      <w:r w:rsidRPr="00B313E5">
        <w:rPr>
          <w:rFonts w:cstheme="minorHAnsi"/>
          <w:b/>
          <w:sz w:val="24"/>
          <w:szCs w:val="24"/>
        </w:rPr>
        <w:t xml:space="preserve">BENEDIKT MITMANNSGRUBER </w:t>
      </w:r>
    </w:p>
    <w:p w14:paraId="3F7A88CE" w14:textId="7C1832D3" w:rsidR="00EB2F8D" w:rsidRPr="00B313E5" w:rsidRDefault="00B313E5" w:rsidP="00B313E5">
      <w:pPr>
        <w:jc w:val="center"/>
        <w:rPr>
          <w:rFonts w:cstheme="minorHAnsi"/>
          <w:b/>
          <w:sz w:val="24"/>
          <w:szCs w:val="24"/>
        </w:rPr>
      </w:pPr>
      <w:r w:rsidRPr="00B313E5">
        <w:rPr>
          <w:rFonts w:cstheme="minorHAnsi"/>
          <w:b/>
          <w:sz w:val="24"/>
          <w:szCs w:val="24"/>
        </w:rPr>
        <w:t>kommt mit seinem aktuellen Programm nach Außervillgraten</w:t>
      </w:r>
    </w:p>
    <w:p w14:paraId="4ED3E601" w14:textId="322B99F8" w:rsidR="00B313E5" w:rsidRPr="00B313E5" w:rsidRDefault="00B313E5" w:rsidP="00E20D0F">
      <w:pPr>
        <w:rPr>
          <w:rFonts w:cstheme="minorHAnsi"/>
          <w:sz w:val="24"/>
          <w:szCs w:val="24"/>
        </w:rPr>
      </w:pPr>
    </w:p>
    <w:p w14:paraId="14B7A1BF" w14:textId="3E7DEEB4" w:rsidR="00B313E5" w:rsidRDefault="00B313E5" w:rsidP="00B313E5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050505"/>
          <w:sz w:val="24"/>
          <w:szCs w:val="24"/>
          <w:lang w:eastAsia="de-DE"/>
        </w:rPr>
      </w:pPr>
      <w:r w:rsidRPr="00B313E5">
        <w:rPr>
          <w:rFonts w:eastAsia="Times New Roman" w:cstheme="minorHAnsi"/>
          <w:b/>
          <w:color w:val="050505"/>
          <w:sz w:val="24"/>
          <w:szCs w:val="24"/>
          <w:lang w:eastAsia="de-DE"/>
        </w:rPr>
        <w:t>DER SELTSAME FALL DES BENEDIKT MITMANNSGRUBER</w:t>
      </w:r>
    </w:p>
    <w:p w14:paraId="003B415E" w14:textId="7C475BAE" w:rsidR="00B313E5" w:rsidRDefault="00B313E5" w:rsidP="00B313E5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050505"/>
          <w:sz w:val="24"/>
          <w:szCs w:val="24"/>
          <w:lang w:eastAsia="de-DE"/>
        </w:rPr>
      </w:pPr>
    </w:p>
    <w:p w14:paraId="58952CAE" w14:textId="77777777" w:rsidR="00B313E5" w:rsidRDefault="00B313E5" w:rsidP="00B313E5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050505"/>
          <w:sz w:val="24"/>
          <w:szCs w:val="24"/>
          <w:lang w:eastAsia="de-DE"/>
        </w:rPr>
      </w:pPr>
    </w:p>
    <w:p w14:paraId="1A2034CA" w14:textId="6095E1CD" w:rsidR="00B313E5" w:rsidRDefault="00B313E5" w:rsidP="00B313E5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050505"/>
          <w:sz w:val="24"/>
          <w:szCs w:val="24"/>
          <w:lang w:eastAsia="de-DE"/>
        </w:rPr>
      </w:pPr>
    </w:p>
    <w:p w14:paraId="71046D0E" w14:textId="3F774F70" w:rsidR="00B313E5" w:rsidRDefault="00B313E5" w:rsidP="00B313E5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050505"/>
          <w:sz w:val="24"/>
          <w:szCs w:val="24"/>
          <w:lang w:eastAsia="de-DE"/>
        </w:rPr>
      </w:pPr>
      <w:r w:rsidRPr="00B313E5">
        <w:rPr>
          <w:rFonts w:eastAsia="Times New Roman" w:cstheme="minorHAnsi"/>
          <w:b/>
          <w:noProof/>
          <w:color w:val="050505"/>
          <w:sz w:val="24"/>
          <w:szCs w:val="24"/>
          <w:lang w:eastAsia="de-DE"/>
        </w:rPr>
        <w:drawing>
          <wp:inline distT="0" distB="0" distL="0" distR="0" wp14:anchorId="25848889" wp14:editId="2437637A">
            <wp:extent cx="2235787" cy="3351880"/>
            <wp:effectExtent l="0" t="0" r="0" b="1270"/>
            <wp:docPr id="1" name="Grafik 1" descr="C:\Users\schett2\Desktop\Presse Bendedikt\BenediktMitmannsgruber_c_Anna Sophie Koelb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ett2\Desktop\Presse Bendedikt\BenediktMitmannsgruber_c_Anna Sophie Koelbl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143" cy="337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1AA82" w14:textId="51A70322" w:rsidR="00B313E5" w:rsidRDefault="00B313E5" w:rsidP="00B313E5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050505"/>
          <w:sz w:val="24"/>
          <w:szCs w:val="24"/>
          <w:lang w:eastAsia="de-DE"/>
        </w:rPr>
      </w:pPr>
    </w:p>
    <w:p w14:paraId="0F301B40" w14:textId="77777777" w:rsidR="00B313E5" w:rsidRPr="00B313E5" w:rsidRDefault="00B313E5" w:rsidP="00B313E5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050505"/>
          <w:sz w:val="24"/>
          <w:szCs w:val="24"/>
          <w:lang w:eastAsia="de-DE"/>
        </w:rPr>
      </w:pPr>
    </w:p>
    <w:p w14:paraId="28D00E6D" w14:textId="77777777" w:rsidR="00B313E5" w:rsidRPr="00B313E5" w:rsidRDefault="00B313E5" w:rsidP="00B313E5">
      <w:pPr>
        <w:shd w:val="clear" w:color="auto" w:fill="FFFFFF"/>
        <w:spacing w:line="240" w:lineRule="auto"/>
        <w:rPr>
          <w:rFonts w:eastAsia="Times New Roman" w:cstheme="minorHAnsi"/>
          <w:color w:val="050505"/>
          <w:sz w:val="24"/>
          <w:szCs w:val="24"/>
          <w:lang w:eastAsia="de-DE"/>
        </w:rPr>
      </w:pPr>
    </w:p>
    <w:p w14:paraId="232B1BEA" w14:textId="77777777" w:rsidR="00B313E5" w:rsidRPr="00B313E5" w:rsidRDefault="00B313E5" w:rsidP="00B313E5">
      <w:pPr>
        <w:shd w:val="clear" w:color="auto" w:fill="FFFFFF"/>
        <w:spacing w:line="360" w:lineRule="auto"/>
        <w:jc w:val="center"/>
        <w:rPr>
          <w:rFonts w:eastAsia="Times New Roman" w:cstheme="minorHAnsi"/>
          <w:b/>
          <w:color w:val="050505"/>
          <w:sz w:val="24"/>
          <w:szCs w:val="24"/>
          <w:lang w:eastAsia="de-DE"/>
        </w:rPr>
      </w:pPr>
      <w:r w:rsidRPr="00B313E5">
        <w:rPr>
          <w:rFonts w:eastAsia="Times New Roman" w:cstheme="minorHAnsi"/>
          <w:b/>
          <w:color w:val="050505"/>
          <w:sz w:val="24"/>
          <w:szCs w:val="24"/>
          <w:lang w:eastAsia="de-DE"/>
        </w:rPr>
        <w:t>HAUS VALGRATA - Außervillgraten</w:t>
      </w:r>
    </w:p>
    <w:p w14:paraId="47DAB547" w14:textId="426169D4" w:rsidR="00B313E5" w:rsidRPr="00B313E5" w:rsidRDefault="00B313E5" w:rsidP="00B313E5">
      <w:pPr>
        <w:shd w:val="clear" w:color="auto" w:fill="FFFFFF"/>
        <w:spacing w:line="360" w:lineRule="auto"/>
        <w:jc w:val="center"/>
        <w:rPr>
          <w:rFonts w:eastAsia="Times New Roman" w:cstheme="minorHAnsi"/>
          <w:b/>
          <w:color w:val="050505"/>
          <w:sz w:val="24"/>
          <w:szCs w:val="24"/>
          <w:lang w:eastAsia="de-DE"/>
        </w:rPr>
      </w:pPr>
      <w:r w:rsidRPr="00B313E5">
        <w:rPr>
          <w:rFonts w:eastAsia="Times New Roman" w:cstheme="minorHAnsi"/>
          <w:b/>
          <w:color w:val="050505"/>
          <w:sz w:val="24"/>
          <w:szCs w:val="24"/>
          <w:lang w:eastAsia="de-DE"/>
        </w:rPr>
        <w:t>Termin: 03.05.2024 - 20:00 Uhr</w:t>
      </w:r>
    </w:p>
    <w:p w14:paraId="2C693365" w14:textId="7BF0079F" w:rsidR="00B313E5" w:rsidRPr="00B313E5" w:rsidRDefault="00B313E5" w:rsidP="00B313E5">
      <w:pPr>
        <w:shd w:val="clear" w:color="auto" w:fill="FFFFFF"/>
        <w:spacing w:line="360" w:lineRule="auto"/>
        <w:jc w:val="center"/>
        <w:rPr>
          <w:rFonts w:eastAsia="Times New Roman" w:cstheme="minorHAnsi"/>
          <w:b/>
          <w:color w:val="050505"/>
          <w:sz w:val="24"/>
          <w:szCs w:val="24"/>
          <w:lang w:eastAsia="de-DE"/>
        </w:rPr>
      </w:pPr>
      <w:r w:rsidRPr="00B313E5">
        <w:rPr>
          <w:rFonts w:eastAsia="Times New Roman" w:cstheme="minorHAnsi"/>
          <w:b/>
          <w:color w:val="050505"/>
          <w:sz w:val="24"/>
          <w:szCs w:val="24"/>
          <w:lang w:eastAsia="de-DE"/>
        </w:rPr>
        <w:t>Der Vorverkauf hat begonnen.</w:t>
      </w:r>
    </w:p>
    <w:p w14:paraId="7A8F71F3" w14:textId="77777777" w:rsidR="00B313E5" w:rsidRDefault="00B313E5" w:rsidP="00B313E5">
      <w:pPr>
        <w:shd w:val="clear" w:color="auto" w:fill="FFFFFF"/>
        <w:spacing w:line="360" w:lineRule="auto"/>
        <w:jc w:val="center"/>
        <w:rPr>
          <w:rFonts w:eastAsia="Times New Roman" w:cstheme="minorHAnsi"/>
          <w:b/>
          <w:color w:val="050505"/>
          <w:sz w:val="24"/>
          <w:szCs w:val="24"/>
          <w:lang w:eastAsia="de-DE"/>
        </w:rPr>
      </w:pPr>
      <w:r w:rsidRPr="00B313E5">
        <w:rPr>
          <w:rFonts w:eastAsia="Times New Roman" w:cstheme="minorHAnsi"/>
          <w:b/>
          <w:color w:val="050505"/>
          <w:sz w:val="24"/>
          <w:szCs w:val="24"/>
          <w:lang w:eastAsia="de-DE"/>
        </w:rPr>
        <w:t>Eintrittskar</w:t>
      </w:r>
      <w:bookmarkStart w:id="0" w:name="_GoBack"/>
      <w:bookmarkEnd w:id="0"/>
      <w:r w:rsidRPr="00B313E5">
        <w:rPr>
          <w:rFonts w:eastAsia="Times New Roman" w:cstheme="minorHAnsi"/>
          <w:b/>
          <w:color w:val="050505"/>
          <w:sz w:val="24"/>
          <w:szCs w:val="24"/>
          <w:lang w:eastAsia="de-DE"/>
        </w:rPr>
        <w:t xml:space="preserve">ten zum Preis von EUR 18,00.- sind erhältlich, ab sofort </w:t>
      </w:r>
    </w:p>
    <w:p w14:paraId="2E91C97C" w14:textId="77777777" w:rsidR="00B313E5" w:rsidRDefault="00B313E5" w:rsidP="00B313E5">
      <w:pPr>
        <w:shd w:val="clear" w:color="auto" w:fill="FFFFFF"/>
        <w:spacing w:line="360" w:lineRule="auto"/>
        <w:jc w:val="center"/>
        <w:rPr>
          <w:rFonts w:eastAsia="Times New Roman" w:cstheme="minorHAnsi"/>
          <w:b/>
          <w:color w:val="050505"/>
          <w:sz w:val="24"/>
          <w:szCs w:val="24"/>
          <w:lang w:eastAsia="de-DE"/>
        </w:rPr>
      </w:pPr>
      <w:r w:rsidRPr="00B313E5">
        <w:rPr>
          <w:rFonts w:eastAsia="Times New Roman" w:cstheme="minorHAnsi"/>
          <w:b/>
          <w:color w:val="050505"/>
          <w:sz w:val="24"/>
          <w:szCs w:val="24"/>
          <w:lang w:eastAsia="de-DE"/>
        </w:rPr>
        <w:lastRenderedPageBreak/>
        <w:t xml:space="preserve">in der Raiffeisenkasse Villgratental, in der Dolomitenbank </w:t>
      </w:r>
      <w:r>
        <w:rPr>
          <w:rFonts w:eastAsia="Times New Roman" w:cstheme="minorHAnsi"/>
          <w:b/>
          <w:color w:val="050505"/>
          <w:sz w:val="24"/>
          <w:szCs w:val="24"/>
          <w:lang w:eastAsia="de-DE"/>
        </w:rPr>
        <w:t xml:space="preserve">in </w:t>
      </w:r>
      <w:r w:rsidRPr="00B313E5">
        <w:rPr>
          <w:rFonts w:eastAsia="Times New Roman" w:cstheme="minorHAnsi"/>
          <w:b/>
          <w:color w:val="050505"/>
          <w:sz w:val="24"/>
          <w:szCs w:val="24"/>
          <w:lang w:eastAsia="de-DE"/>
        </w:rPr>
        <w:t xml:space="preserve">Heinfels </w:t>
      </w:r>
    </w:p>
    <w:p w14:paraId="735084E8" w14:textId="1D1D0CB5" w:rsidR="00B313E5" w:rsidRPr="00B313E5" w:rsidRDefault="00B313E5" w:rsidP="00B313E5">
      <w:pPr>
        <w:shd w:val="clear" w:color="auto" w:fill="FFFFFF"/>
        <w:spacing w:line="360" w:lineRule="auto"/>
        <w:jc w:val="center"/>
        <w:rPr>
          <w:rFonts w:eastAsia="Times New Roman" w:cstheme="minorHAnsi"/>
          <w:b/>
          <w:color w:val="050505"/>
          <w:sz w:val="24"/>
          <w:szCs w:val="24"/>
          <w:lang w:eastAsia="de-DE"/>
        </w:rPr>
      </w:pPr>
      <w:r>
        <w:rPr>
          <w:rFonts w:eastAsia="Times New Roman" w:cstheme="minorHAnsi"/>
          <w:b/>
          <w:color w:val="050505"/>
          <w:sz w:val="24"/>
          <w:szCs w:val="24"/>
          <w:lang w:eastAsia="de-DE"/>
        </w:rPr>
        <w:t xml:space="preserve">und  in </w:t>
      </w:r>
      <w:r w:rsidRPr="00B313E5">
        <w:rPr>
          <w:rFonts w:eastAsia="Times New Roman" w:cstheme="minorHAnsi"/>
          <w:b/>
          <w:color w:val="050505"/>
          <w:sz w:val="24"/>
          <w:szCs w:val="24"/>
          <w:lang w:eastAsia="de-DE"/>
        </w:rPr>
        <w:t>Tourismusinformation Sillian - Hochpustertal.</w:t>
      </w:r>
    </w:p>
    <w:p w14:paraId="4241664A" w14:textId="27529A1B" w:rsidR="00B313E5" w:rsidRPr="00B313E5" w:rsidRDefault="00B313E5" w:rsidP="00B313E5">
      <w:pPr>
        <w:shd w:val="clear" w:color="auto" w:fill="FFFFFF"/>
        <w:spacing w:line="360" w:lineRule="auto"/>
        <w:jc w:val="center"/>
        <w:rPr>
          <w:rFonts w:eastAsia="Times New Roman" w:cstheme="minorHAnsi"/>
          <w:b/>
          <w:i/>
          <w:color w:val="050505"/>
          <w:sz w:val="24"/>
          <w:szCs w:val="24"/>
          <w:lang w:eastAsia="de-DE"/>
        </w:rPr>
      </w:pPr>
      <w:r w:rsidRPr="00B313E5">
        <w:rPr>
          <w:rFonts w:eastAsia="Times New Roman" w:cstheme="minorHAnsi"/>
          <w:b/>
          <w:i/>
          <w:color w:val="050505"/>
          <w:sz w:val="24"/>
          <w:szCs w:val="24"/>
          <w:lang w:eastAsia="de-DE"/>
        </w:rPr>
        <w:t>DER SELTSAME FALL DES BENEDIKT MITMANNSGRUBER</w:t>
      </w:r>
    </w:p>
    <w:p w14:paraId="6A833576" w14:textId="77777777" w:rsidR="00B313E5" w:rsidRDefault="00B313E5" w:rsidP="00B313E5">
      <w:pPr>
        <w:shd w:val="clear" w:color="auto" w:fill="FFFFFF"/>
        <w:spacing w:line="360" w:lineRule="auto"/>
        <w:rPr>
          <w:rFonts w:eastAsia="Times New Roman" w:cstheme="minorHAnsi"/>
          <w:color w:val="050505"/>
          <w:sz w:val="24"/>
          <w:szCs w:val="24"/>
          <w:lang w:eastAsia="de-DE"/>
        </w:rPr>
      </w:pPr>
    </w:p>
    <w:p w14:paraId="63C4DB06" w14:textId="61FE0E9B" w:rsidR="00B313E5" w:rsidRPr="00B313E5" w:rsidRDefault="00B313E5" w:rsidP="00B313E5">
      <w:pPr>
        <w:shd w:val="clear" w:color="auto" w:fill="FFFFFF"/>
        <w:spacing w:line="360" w:lineRule="auto"/>
        <w:jc w:val="both"/>
        <w:rPr>
          <w:rFonts w:eastAsia="Times New Roman" w:cstheme="minorHAnsi"/>
          <w:i/>
          <w:color w:val="050505"/>
          <w:sz w:val="24"/>
          <w:szCs w:val="24"/>
          <w:lang w:eastAsia="de-DE"/>
        </w:rPr>
      </w:pPr>
      <w:r w:rsidRPr="00B313E5">
        <w:rPr>
          <w:rFonts w:eastAsia="Times New Roman" w:cstheme="minorHAnsi"/>
          <w:i/>
          <w:color w:val="050505"/>
          <w:sz w:val="24"/>
          <w:szCs w:val="24"/>
          <w:lang w:eastAsia="de-DE"/>
        </w:rPr>
        <w:t xml:space="preserve">Im Mühlviertel sagt man, es braucht drei Dinge, um ein erwachsener Mann zu werden: </w:t>
      </w:r>
    </w:p>
    <w:p w14:paraId="35C527FE" w14:textId="6AC0213F" w:rsidR="00B313E5" w:rsidRDefault="00B313E5" w:rsidP="00B313E5">
      <w:pPr>
        <w:shd w:val="clear" w:color="auto" w:fill="FFFFFF"/>
        <w:spacing w:line="360" w:lineRule="auto"/>
        <w:jc w:val="both"/>
        <w:rPr>
          <w:rFonts w:eastAsia="Times New Roman" w:cstheme="minorHAnsi"/>
          <w:i/>
          <w:color w:val="050505"/>
          <w:sz w:val="24"/>
          <w:szCs w:val="24"/>
          <w:lang w:eastAsia="de-DE"/>
        </w:rPr>
      </w:pPr>
      <w:r w:rsidRPr="00B313E5">
        <w:rPr>
          <w:rFonts w:eastAsia="Times New Roman" w:cstheme="minorHAnsi"/>
          <w:i/>
          <w:color w:val="050505"/>
          <w:sz w:val="24"/>
          <w:szCs w:val="24"/>
          <w:lang w:eastAsia="de-DE"/>
        </w:rPr>
        <w:t>Man muss ein Kind zeugen, ein Haus bauen und einen Baum pflanzen.</w:t>
      </w:r>
      <w:r>
        <w:rPr>
          <w:rFonts w:eastAsia="Times New Roman" w:cstheme="minorHAnsi"/>
          <w:i/>
          <w:color w:val="050505"/>
          <w:sz w:val="24"/>
          <w:szCs w:val="24"/>
          <w:lang w:eastAsia="de-DE"/>
        </w:rPr>
        <w:t xml:space="preserve"> </w:t>
      </w:r>
      <w:r w:rsidRPr="00B313E5">
        <w:rPr>
          <w:rFonts w:eastAsia="Times New Roman" w:cstheme="minorHAnsi"/>
          <w:i/>
          <w:color w:val="050505"/>
          <w:sz w:val="24"/>
          <w:szCs w:val="24"/>
          <w:lang w:eastAsia="de-DE"/>
        </w:rPr>
        <w:t xml:space="preserve">Benedikt </w:t>
      </w:r>
      <w:r>
        <w:rPr>
          <w:rFonts w:eastAsia="Times New Roman" w:cstheme="minorHAnsi"/>
          <w:i/>
          <w:color w:val="050505"/>
          <w:sz w:val="24"/>
          <w:szCs w:val="24"/>
          <w:lang w:eastAsia="de-DE"/>
        </w:rPr>
        <w:t>M</w:t>
      </w:r>
      <w:r w:rsidRPr="00B313E5">
        <w:rPr>
          <w:rFonts w:eastAsia="Times New Roman" w:cstheme="minorHAnsi"/>
          <w:i/>
          <w:color w:val="050505"/>
          <w:sz w:val="24"/>
          <w:szCs w:val="24"/>
          <w:lang w:eastAsia="de-DE"/>
        </w:rPr>
        <w:t xml:space="preserve">itmannsgruber ist kein Mann wie alle anderen. </w:t>
      </w:r>
    </w:p>
    <w:p w14:paraId="67C86339" w14:textId="77777777" w:rsidR="00B313E5" w:rsidRPr="00B313E5" w:rsidRDefault="00B313E5" w:rsidP="00B313E5">
      <w:pPr>
        <w:shd w:val="clear" w:color="auto" w:fill="FFFFFF"/>
        <w:spacing w:line="360" w:lineRule="auto"/>
        <w:jc w:val="both"/>
        <w:rPr>
          <w:rFonts w:eastAsia="Times New Roman" w:cstheme="minorHAnsi"/>
          <w:i/>
          <w:color w:val="050505"/>
          <w:sz w:val="24"/>
          <w:szCs w:val="24"/>
          <w:lang w:eastAsia="de-DE"/>
        </w:rPr>
      </w:pPr>
    </w:p>
    <w:p w14:paraId="25FBA121" w14:textId="2BCE68B0" w:rsidR="00B313E5" w:rsidRDefault="00B313E5" w:rsidP="00B313E5">
      <w:pPr>
        <w:shd w:val="clear" w:color="auto" w:fill="FFFFFF"/>
        <w:spacing w:line="360" w:lineRule="auto"/>
        <w:jc w:val="both"/>
        <w:rPr>
          <w:rFonts w:eastAsia="Times New Roman" w:cstheme="minorHAnsi"/>
          <w:i/>
          <w:color w:val="050505"/>
          <w:sz w:val="24"/>
          <w:szCs w:val="24"/>
          <w:lang w:eastAsia="de-DE"/>
        </w:rPr>
      </w:pPr>
      <w:r w:rsidRPr="00B313E5">
        <w:rPr>
          <w:rFonts w:eastAsia="Times New Roman" w:cstheme="minorHAnsi"/>
          <w:i/>
          <w:color w:val="050505"/>
          <w:sz w:val="24"/>
          <w:szCs w:val="24"/>
          <w:lang w:eastAsia="de-DE"/>
        </w:rPr>
        <w:t>Er ist dünn, schwach, hat einen Schnauzbart, trägt einen alten Norwegerpullover und ist ein klass</w:t>
      </w:r>
      <w:r w:rsidR="00CD6658">
        <w:rPr>
          <w:rFonts w:eastAsia="Times New Roman" w:cstheme="minorHAnsi"/>
          <w:i/>
          <w:color w:val="050505"/>
          <w:sz w:val="24"/>
          <w:szCs w:val="24"/>
          <w:lang w:eastAsia="de-DE"/>
        </w:rPr>
        <w:t>ischer Antiheld, ein sensibler L</w:t>
      </w:r>
      <w:r w:rsidRPr="00B313E5">
        <w:rPr>
          <w:rFonts w:eastAsia="Times New Roman" w:cstheme="minorHAnsi"/>
          <w:i/>
          <w:color w:val="050505"/>
          <w:sz w:val="24"/>
          <w:szCs w:val="24"/>
          <w:lang w:eastAsia="de-DE"/>
        </w:rPr>
        <w:t>osertyp. Statt ein Haus zu bauen und Vater zu werden, sitzt er mit einer Tasse Johanniskrauttee in einem spärlich eingerichteten Hinterzimmer in einer tristen Großstadt und schreibt lustige Geschichten.</w:t>
      </w:r>
    </w:p>
    <w:p w14:paraId="6BC0FDC9" w14:textId="77777777" w:rsidR="00B313E5" w:rsidRPr="00B313E5" w:rsidRDefault="00B313E5" w:rsidP="00B313E5">
      <w:pPr>
        <w:shd w:val="clear" w:color="auto" w:fill="FFFFFF"/>
        <w:spacing w:line="360" w:lineRule="auto"/>
        <w:jc w:val="both"/>
        <w:rPr>
          <w:rFonts w:eastAsia="Times New Roman" w:cstheme="minorHAnsi"/>
          <w:i/>
          <w:color w:val="050505"/>
          <w:sz w:val="24"/>
          <w:szCs w:val="24"/>
          <w:lang w:eastAsia="de-DE"/>
        </w:rPr>
      </w:pPr>
    </w:p>
    <w:p w14:paraId="4161471B" w14:textId="65D4ECA5" w:rsidR="00B313E5" w:rsidRDefault="00B313E5" w:rsidP="00B313E5">
      <w:pPr>
        <w:shd w:val="clear" w:color="auto" w:fill="FFFFFF"/>
        <w:spacing w:line="360" w:lineRule="auto"/>
        <w:rPr>
          <w:rFonts w:eastAsia="Times New Roman" w:cstheme="minorHAnsi"/>
          <w:i/>
          <w:color w:val="050505"/>
          <w:sz w:val="24"/>
          <w:szCs w:val="24"/>
          <w:lang w:eastAsia="de-DE"/>
        </w:rPr>
      </w:pPr>
      <w:r w:rsidRPr="00B313E5">
        <w:rPr>
          <w:rFonts w:eastAsia="Times New Roman" w:cstheme="minorHAnsi"/>
          <w:i/>
          <w:color w:val="050505"/>
          <w:sz w:val="24"/>
          <w:szCs w:val="24"/>
          <w:lang w:eastAsia="de-DE"/>
        </w:rPr>
        <w:t xml:space="preserve">Irgendwann begreift seine Familie, dass er nicht altert. Während seine Freunde immer älter werden, Verantwortung übernehmen, Autos kaufen, Kinder zeugen und arbeiten, steckt Mitmannsgruber in der Zeit fest. </w:t>
      </w:r>
    </w:p>
    <w:p w14:paraId="3487740C" w14:textId="77777777" w:rsidR="00B313E5" w:rsidRPr="00B313E5" w:rsidRDefault="00B313E5" w:rsidP="00B313E5">
      <w:pPr>
        <w:shd w:val="clear" w:color="auto" w:fill="FFFFFF"/>
        <w:spacing w:line="360" w:lineRule="auto"/>
        <w:rPr>
          <w:rFonts w:eastAsia="Times New Roman" w:cstheme="minorHAnsi"/>
          <w:i/>
          <w:color w:val="050505"/>
          <w:sz w:val="24"/>
          <w:szCs w:val="24"/>
          <w:lang w:eastAsia="de-DE"/>
        </w:rPr>
      </w:pPr>
    </w:p>
    <w:p w14:paraId="4BF1A1A9" w14:textId="77777777" w:rsidR="00B313E5" w:rsidRPr="00B313E5" w:rsidRDefault="00B313E5" w:rsidP="00B313E5">
      <w:pPr>
        <w:shd w:val="clear" w:color="auto" w:fill="FFFFFF"/>
        <w:spacing w:line="360" w:lineRule="auto"/>
        <w:rPr>
          <w:rFonts w:eastAsia="Times New Roman" w:cstheme="minorHAnsi"/>
          <w:i/>
          <w:color w:val="050505"/>
          <w:sz w:val="24"/>
          <w:szCs w:val="24"/>
          <w:lang w:eastAsia="de-DE"/>
        </w:rPr>
      </w:pPr>
      <w:r w:rsidRPr="00B313E5">
        <w:rPr>
          <w:rFonts w:eastAsia="Times New Roman" w:cstheme="minorHAnsi"/>
          <w:i/>
          <w:color w:val="050505"/>
          <w:sz w:val="24"/>
          <w:szCs w:val="24"/>
          <w:lang w:eastAsia="de-DE"/>
        </w:rPr>
        <w:t>Er möchte ewig Mitte 20 bleiben. Immer weiter schiebt er das Erwachsenwerden hinaus, bis es unerreichbar und uneinholbar vor ihm liegt.</w:t>
      </w:r>
    </w:p>
    <w:p w14:paraId="65510BFC" w14:textId="77777777" w:rsidR="00B313E5" w:rsidRPr="00B313E5" w:rsidRDefault="00B313E5" w:rsidP="00B313E5">
      <w:pPr>
        <w:shd w:val="clear" w:color="auto" w:fill="FFFFFF"/>
        <w:spacing w:line="360" w:lineRule="auto"/>
        <w:rPr>
          <w:rFonts w:eastAsia="Times New Roman" w:cstheme="minorHAnsi"/>
          <w:i/>
          <w:color w:val="050505"/>
          <w:sz w:val="24"/>
          <w:szCs w:val="24"/>
          <w:lang w:eastAsia="de-DE"/>
        </w:rPr>
      </w:pPr>
    </w:p>
    <w:p w14:paraId="0FD3BBD8" w14:textId="4B7BBEBC" w:rsidR="00B313E5" w:rsidRPr="00B313E5" w:rsidRDefault="00B313E5" w:rsidP="00B313E5">
      <w:pPr>
        <w:shd w:val="clear" w:color="auto" w:fill="FFFFFF"/>
        <w:spacing w:line="360" w:lineRule="auto"/>
        <w:rPr>
          <w:rFonts w:eastAsia="Times New Roman" w:cstheme="minorHAnsi"/>
          <w:i/>
          <w:color w:val="050505"/>
          <w:sz w:val="24"/>
          <w:szCs w:val="24"/>
          <w:lang w:eastAsia="de-DE"/>
        </w:rPr>
      </w:pPr>
      <w:r w:rsidRPr="00B313E5">
        <w:rPr>
          <w:rFonts w:eastAsia="Times New Roman" w:cstheme="minorHAnsi"/>
          <w:i/>
          <w:color w:val="050505"/>
          <w:sz w:val="24"/>
          <w:szCs w:val="24"/>
          <w:lang w:eastAsia="de-DE"/>
        </w:rPr>
        <w:t>"Der seltsame Fall des Benedikt Mitmannsgruber" ist das groß angelegte Schicksal eines jungen Antihelden und der Menschen, denen er in seinem Leben begegnet: Er findet die Liebe, trifft Verschwörungstheoretiker, wird enttäuscht, muss in Isolation und lernt, was von zeitloser Bedeutung ist: Sein Hund, seine Freundin und Avocado-Aufstrich.</w:t>
      </w:r>
    </w:p>
    <w:p w14:paraId="2BFE0A71" w14:textId="77777777" w:rsidR="00B313E5" w:rsidRDefault="00B313E5" w:rsidP="00B313E5">
      <w:pPr>
        <w:shd w:val="clear" w:color="auto" w:fill="FFFFFF"/>
        <w:spacing w:line="240" w:lineRule="auto"/>
        <w:rPr>
          <w:rFonts w:eastAsia="Times New Roman" w:cstheme="minorHAnsi"/>
          <w:color w:val="050505"/>
          <w:sz w:val="16"/>
          <w:szCs w:val="16"/>
          <w:lang w:eastAsia="de-DE"/>
        </w:rPr>
      </w:pPr>
    </w:p>
    <w:p w14:paraId="48DA1314" w14:textId="5B000CF5" w:rsidR="00B313E5" w:rsidRPr="00B313E5" w:rsidRDefault="00B313E5" w:rsidP="00B313E5">
      <w:pPr>
        <w:shd w:val="clear" w:color="auto" w:fill="FFFFFF"/>
        <w:spacing w:line="240" w:lineRule="auto"/>
        <w:rPr>
          <w:rFonts w:eastAsia="Times New Roman" w:cstheme="minorHAnsi"/>
          <w:color w:val="050505"/>
          <w:sz w:val="16"/>
          <w:szCs w:val="16"/>
          <w:lang w:eastAsia="de-DE"/>
        </w:rPr>
      </w:pPr>
      <w:r w:rsidRPr="00B313E5">
        <w:rPr>
          <w:rFonts w:eastAsia="Times New Roman" w:cstheme="minorHAnsi"/>
          <w:color w:val="050505"/>
          <w:sz w:val="16"/>
          <w:szCs w:val="16"/>
          <w:lang w:eastAsia="de-DE"/>
        </w:rPr>
        <w:t>(Text und Bild/ Fotocredit: Anna Sophie Kölbl)</w:t>
      </w:r>
    </w:p>
    <w:p w14:paraId="4DBE7E42" w14:textId="77777777" w:rsidR="00B313E5" w:rsidRPr="004E4AB7" w:rsidRDefault="00B313E5" w:rsidP="00E20D0F"/>
    <w:sectPr w:rsidR="00B313E5" w:rsidRPr="004E4AB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6884F" w14:textId="77777777" w:rsidR="00F5657E" w:rsidRDefault="00F5657E" w:rsidP="004963D3">
      <w:pPr>
        <w:spacing w:line="240" w:lineRule="auto"/>
      </w:pPr>
      <w:r>
        <w:separator/>
      </w:r>
    </w:p>
  </w:endnote>
  <w:endnote w:type="continuationSeparator" w:id="0">
    <w:p w14:paraId="1CBC2B73" w14:textId="77777777" w:rsidR="00F5657E" w:rsidRDefault="00F5657E" w:rsidP="00496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DE84E" w14:textId="77777777" w:rsidR="00DD4559" w:rsidRPr="004E444A" w:rsidRDefault="00DD4559" w:rsidP="00DD4559">
    <w:pPr>
      <w:pStyle w:val="Fuzeile"/>
      <w:jc w:val="center"/>
      <w:rPr>
        <w:b/>
        <w:color w:val="365F91" w:themeColor="accent1" w:themeShade="BF"/>
      </w:rPr>
    </w:pPr>
    <w:r w:rsidRPr="004963D3">
      <w:rPr>
        <w:b/>
        <w:color w:val="365F91" w:themeColor="accent1" w:themeShade="BF"/>
      </w:rPr>
      <w:t>Sport- und Freizeitklub Hochpustertal Sports</w:t>
    </w:r>
    <w:r>
      <w:rPr>
        <w:b/>
        <w:color w:val="365F91" w:themeColor="accent1" w:themeShade="BF"/>
      </w:rPr>
      <w:t xml:space="preserve"> - </w:t>
    </w:r>
    <w:r w:rsidRPr="004E444A">
      <w:rPr>
        <w:b/>
        <w:color w:val="365F91" w:themeColor="accent1" w:themeShade="BF"/>
      </w:rPr>
      <w:t>ZVR-Zahl 585296946</w:t>
    </w:r>
  </w:p>
  <w:p w14:paraId="0995BB1A" w14:textId="77777777" w:rsidR="004E444A" w:rsidRPr="004E444A" w:rsidRDefault="004E444A" w:rsidP="004E444A">
    <w:pPr>
      <w:pStyle w:val="Fuzeile"/>
      <w:jc w:val="center"/>
      <w:rPr>
        <w:b/>
        <w:color w:val="365F91" w:themeColor="accent1" w:themeShade="BF"/>
      </w:rPr>
    </w:pPr>
    <w:r w:rsidRPr="004E444A">
      <w:rPr>
        <w:b/>
        <w:color w:val="365F91" w:themeColor="accent1" w:themeShade="BF"/>
      </w:rPr>
      <w:t xml:space="preserve">Bankverbindung: </w:t>
    </w:r>
    <w:proofErr w:type="spellStart"/>
    <w:r w:rsidRPr="004E444A">
      <w:rPr>
        <w:b/>
        <w:color w:val="365F91" w:themeColor="accent1" w:themeShade="BF"/>
      </w:rPr>
      <w:t>Raika</w:t>
    </w:r>
    <w:proofErr w:type="spellEnd"/>
    <w:r w:rsidRPr="004E444A">
      <w:rPr>
        <w:b/>
        <w:color w:val="365F91" w:themeColor="accent1" w:themeShade="BF"/>
      </w:rPr>
      <w:t xml:space="preserve"> Villgratental - IBAN: AT34 3638 6000 0001 8572 - BIC: RZTIAT22386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6CE96" w14:textId="77777777" w:rsidR="00F5657E" w:rsidRDefault="00F5657E" w:rsidP="004963D3">
      <w:pPr>
        <w:spacing w:line="240" w:lineRule="auto"/>
      </w:pPr>
      <w:r>
        <w:separator/>
      </w:r>
    </w:p>
  </w:footnote>
  <w:footnote w:type="continuationSeparator" w:id="0">
    <w:p w14:paraId="5B795B78" w14:textId="77777777" w:rsidR="00F5657E" w:rsidRDefault="00F5657E" w:rsidP="004963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D772E" w14:textId="77777777" w:rsidR="004963D3" w:rsidRDefault="004963D3">
    <w:pPr>
      <w:pStyle w:val="Kopfzeile"/>
      <w:rPr>
        <w:noProof/>
        <w:lang w:eastAsia="de-DE"/>
      </w:rPr>
    </w:pPr>
  </w:p>
  <w:p w14:paraId="52121353" w14:textId="77777777" w:rsidR="004963D3" w:rsidRDefault="004963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36004"/>
    <w:multiLevelType w:val="hybridMultilevel"/>
    <w:tmpl w:val="FFB21600"/>
    <w:lvl w:ilvl="0" w:tplc="1CE61C1E">
      <w:start w:val="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D3"/>
    <w:rsid w:val="00046666"/>
    <w:rsid w:val="000C5DDC"/>
    <w:rsid w:val="00142C23"/>
    <w:rsid w:val="00227243"/>
    <w:rsid w:val="00254365"/>
    <w:rsid w:val="00266C5D"/>
    <w:rsid w:val="00282F5E"/>
    <w:rsid w:val="002A0A94"/>
    <w:rsid w:val="002B1B2F"/>
    <w:rsid w:val="002F6854"/>
    <w:rsid w:val="003000D4"/>
    <w:rsid w:val="003E232E"/>
    <w:rsid w:val="00414052"/>
    <w:rsid w:val="00453507"/>
    <w:rsid w:val="004963D3"/>
    <w:rsid w:val="004E444A"/>
    <w:rsid w:val="004E4AB7"/>
    <w:rsid w:val="004F1055"/>
    <w:rsid w:val="005425AD"/>
    <w:rsid w:val="00633583"/>
    <w:rsid w:val="00714AEE"/>
    <w:rsid w:val="00772CF3"/>
    <w:rsid w:val="00785CDC"/>
    <w:rsid w:val="008063A8"/>
    <w:rsid w:val="00854DF4"/>
    <w:rsid w:val="008862A7"/>
    <w:rsid w:val="008C3E33"/>
    <w:rsid w:val="008E7D4C"/>
    <w:rsid w:val="008F700A"/>
    <w:rsid w:val="009102F9"/>
    <w:rsid w:val="00925234"/>
    <w:rsid w:val="00A36A44"/>
    <w:rsid w:val="00A57CD9"/>
    <w:rsid w:val="00AB7A5F"/>
    <w:rsid w:val="00AE2978"/>
    <w:rsid w:val="00AF5283"/>
    <w:rsid w:val="00B0109F"/>
    <w:rsid w:val="00B313E5"/>
    <w:rsid w:val="00B7186E"/>
    <w:rsid w:val="00B72CD6"/>
    <w:rsid w:val="00B76615"/>
    <w:rsid w:val="00BA0D09"/>
    <w:rsid w:val="00BA770F"/>
    <w:rsid w:val="00BD4311"/>
    <w:rsid w:val="00C2083B"/>
    <w:rsid w:val="00C2293F"/>
    <w:rsid w:val="00C43FE7"/>
    <w:rsid w:val="00C51DA0"/>
    <w:rsid w:val="00CC1B6A"/>
    <w:rsid w:val="00CC1E92"/>
    <w:rsid w:val="00CD0754"/>
    <w:rsid w:val="00CD0887"/>
    <w:rsid w:val="00CD6658"/>
    <w:rsid w:val="00CE5E4C"/>
    <w:rsid w:val="00D00976"/>
    <w:rsid w:val="00D76F93"/>
    <w:rsid w:val="00DA2D92"/>
    <w:rsid w:val="00DB67D9"/>
    <w:rsid w:val="00DD4559"/>
    <w:rsid w:val="00E20D0F"/>
    <w:rsid w:val="00E634C4"/>
    <w:rsid w:val="00EB2F8D"/>
    <w:rsid w:val="00F31101"/>
    <w:rsid w:val="00F32C5C"/>
    <w:rsid w:val="00F5657E"/>
    <w:rsid w:val="00F77F18"/>
    <w:rsid w:val="00F83228"/>
    <w:rsid w:val="00F96E41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2747F"/>
  <w15:docId w15:val="{7991E79F-5F78-4A15-9863-74BBBCA2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63D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63D3"/>
  </w:style>
  <w:style w:type="paragraph" w:styleId="Fuzeile">
    <w:name w:val="footer"/>
    <w:basedOn w:val="Standard"/>
    <w:link w:val="FuzeileZchn"/>
    <w:uiPriority w:val="99"/>
    <w:unhideWhenUsed/>
    <w:rsid w:val="004963D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63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3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63D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F52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6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57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1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0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1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0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SCHETT Herbert (BMI-II/BK/7.2.1)</cp:lastModifiedBy>
  <cp:revision>3</cp:revision>
  <dcterms:created xsi:type="dcterms:W3CDTF">2024-02-15T12:06:00Z</dcterms:created>
  <dcterms:modified xsi:type="dcterms:W3CDTF">2024-02-15T13:06:00Z</dcterms:modified>
</cp:coreProperties>
</file>